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17" w:rsidRDefault="00B71F17" w:rsidP="00B71F17">
      <w:pPr>
        <w:pStyle w:val="Plattetekst"/>
        <w:ind w:left="24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BE54E1" wp14:editId="06CAFCA1">
            <wp:extent cx="2095500" cy="719918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00" cy="72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71F17" w:rsidRDefault="00B71F17" w:rsidP="00B71F17">
      <w:pPr>
        <w:pStyle w:val="Plattetek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22 </w:t>
      </w:r>
      <w:proofErr w:type="spellStart"/>
      <w:r>
        <w:rPr>
          <w:rFonts w:asciiTheme="minorHAnsi" w:hAnsiTheme="minorHAnsi" w:cstheme="minorHAnsi"/>
          <w:sz w:val="24"/>
          <w:szCs w:val="24"/>
        </w:rPr>
        <w:t>Maart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2020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Beste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cliënten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partners, </w:t>
      </w: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proofErr w:type="spellStart"/>
      <w:r w:rsidRPr="00B71F17">
        <w:rPr>
          <w:rFonts w:asciiTheme="minorHAnsi" w:hAnsiTheme="minorHAnsi" w:cstheme="minorHAnsi"/>
          <w:sz w:val="24"/>
          <w:szCs w:val="24"/>
        </w:rPr>
        <w:t>Jullie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hebben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vast al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veel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informatie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mee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gekregen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natuurlijk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persbericht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Bernhoven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gelezen</w:t>
      </w:r>
      <w:proofErr w:type="spellEnd"/>
      <w:r>
        <w:rPr>
          <w:rFonts w:asciiTheme="minorHAnsi" w:hAnsiTheme="minorHAnsi" w:cstheme="minorHAnsi"/>
          <w:sz w:val="24"/>
          <w:szCs w:val="24"/>
        </w:rPr>
        <w:t>. M</w:t>
      </w:r>
      <w:r w:rsidRPr="00B71F17">
        <w:rPr>
          <w:rFonts w:asciiTheme="minorHAnsi" w:hAnsiTheme="minorHAnsi" w:cstheme="minorHAnsi"/>
          <w:sz w:val="24"/>
          <w:szCs w:val="24"/>
        </w:rPr>
        <w:t xml:space="preserve">aar we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willen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jullie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ook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zelf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laten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weten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hoe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toestand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B71F17">
        <w:rPr>
          <w:rFonts w:asciiTheme="minorHAnsi" w:hAnsiTheme="minorHAnsi" w:cstheme="minorHAnsi"/>
          <w:sz w:val="24"/>
          <w:szCs w:val="24"/>
        </w:rPr>
        <w:t xml:space="preserve">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allerbelangrijkste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dat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zorg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voor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jullie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nog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steeds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veilig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goed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is!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Samen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met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gynaecologen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Bernhoven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kraamzorgorganisaties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hebben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we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binnen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paar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dagen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gezorgd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dat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​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altijd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​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veilige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plek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voor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jullie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 om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bevallen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Dat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kan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thuis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zijn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in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ziekenhuis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of in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nieuwe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bevalcentrum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bij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het van der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Valk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hotel. </w:t>
      </w: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Voor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nu is het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advies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om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thuis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blijven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waar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het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kan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om op die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manier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het Coronavirus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niet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op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pikken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verder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verspreiden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Mocht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klachten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hebben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wel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op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lijken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dan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komen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wij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gewoon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maar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als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nodig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 in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beschermende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kleding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Per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situatie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beslissen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we dan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samen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wat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beste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plek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voor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jullie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om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bevallen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Dus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wanneer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ons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belt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voor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bevalling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willen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we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als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eerste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graag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weten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: </w:t>
      </w:r>
      <w:r w:rsidRPr="00B71F17">
        <w:rPr>
          <w:rFonts w:asciiTheme="minorHAnsi" w:hAnsiTheme="minorHAnsi" w:cstheme="minorHAnsi"/>
          <w:b/>
          <w:sz w:val="24"/>
          <w:szCs w:val="24"/>
        </w:rPr>
        <w:t xml:space="preserve">Heb je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koorts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en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/of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luchtwegklachten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>?</w:t>
      </w:r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(Het </w:t>
      </w:r>
      <w:proofErr w:type="spellStart"/>
      <w:r>
        <w:rPr>
          <w:rFonts w:asciiTheme="minorHAnsi" w:hAnsiTheme="minorHAnsi" w:cstheme="minorHAnsi"/>
          <w:sz w:val="24"/>
          <w:szCs w:val="24"/>
        </w:rPr>
        <w:t>verzoek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daarom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om </w:t>
      </w:r>
      <w:proofErr w:type="spellStart"/>
      <w:r>
        <w:rPr>
          <w:rFonts w:asciiTheme="minorHAnsi" w:hAnsiTheme="minorHAnsi" w:cstheme="minorHAnsi"/>
          <w:sz w:val="24"/>
          <w:szCs w:val="24"/>
        </w:rPr>
        <w:t>jezelf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rectaal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temperaturen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voordat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z w:val="24"/>
          <w:szCs w:val="24"/>
        </w:rPr>
        <w:t>ons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belt). </w:t>
      </w:r>
      <w:r w:rsidRPr="00B71F17">
        <w:rPr>
          <w:rFonts w:asciiTheme="minorHAnsi" w:hAnsiTheme="minorHAnsi" w:cstheme="minorHAnsi"/>
          <w:sz w:val="24"/>
          <w:szCs w:val="24"/>
        </w:rPr>
        <w:t xml:space="preserve">Zo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helpen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we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elkaar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om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beste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plek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voor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bevalling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kiezen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proofErr w:type="spellStart"/>
      <w:r w:rsidRPr="00B71F17">
        <w:rPr>
          <w:rFonts w:asciiTheme="minorHAnsi" w:hAnsiTheme="minorHAnsi" w:cstheme="minorHAnsi"/>
          <w:sz w:val="24"/>
          <w:szCs w:val="24"/>
        </w:rPr>
        <w:t>Onderstaand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hebben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we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aantal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veelgestelde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vragen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over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bevallen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in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bevalcentrum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beantwoord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b/>
          <w:sz w:val="24"/>
          <w:szCs w:val="24"/>
        </w:rPr>
      </w:pP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Vanaf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wanneer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kan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ik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daar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terecht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>?</w:t>
      </w:r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Vanaf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22 </w:t>
      </w:r>
      <w:proofErr w:type="spellStart"/>
      <w:r>
        <w:rPr>
          <w:rFonts w:asciiTheme="minorHAnsi" w:hAnsiTheme="minorHAnsi" w:cstheme="minorHAnsi"/>
          <w:sz w:val="24"/>
          <w:szCs w:val="24"/>
        </w:rPr>
        <w:t>Maart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1F17">
        <w:rPr>
          <w:rFonts w:asciiTheme="minorHAnsi" w:hAnsiTheme="minorHAnsi" w:cstheme="minorHAnsi"/>
          <w:sz w:val="24"/>
          <w:szCs w:val="24"/>
        </w:rPr>
        <w:t xml:space="preserve">16.00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uur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F22EA5" w:rsidRDefault="00B71F17" w:rsidP="00B71F17">
      <w:pPr>
        <w:pStyle w:val="Platteteks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Overleg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met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verloskundig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Als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bevalling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begint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dan bel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zoals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gebruikelijk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verloskundige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Zij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overlegt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met je of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wanneer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nodig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naar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ziekenhuis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of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bevalcentrum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gaan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F22EA5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B71F17">
        <w:rPr>
          <w:rFonts w:asciiTheme="minorHAnsi" w:hAnsiTheme="minorHAnsi" w:cstheme="minorHAnsi"/>
          <w:b/>
          <w:sz w:val="24"/>
          <w:szCs w:val="24"/>
        </w:rPr>
        <w:t xml:space="preserve">Wie mag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ik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meenemen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>?</w:t>
      </w:r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B71F17">
        <w:rPr>
          <w:rFonts w:asciiTheme="minorHAnsi" w:hAnsiTheme="minorHAnsi" w:cstheme="minorHAnsi"/>
          <w:sz w:val="24"/>
          <w:szCs w:val="24"/>
        </w:rPr>
        <w:t xml:space="preserve">Je mag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maximaal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persoon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meenemen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vanwege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Coronacrisis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mag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helaas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ook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geen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bezoek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komen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F86BA6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Vergoedt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mijn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verzekering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bevalling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in het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bevalcentru</w:t>
      </w:r>
      <w:r>
        <w:rPr>
          <w:rFonts w:asciiTheme="minorHAnsi" w:hAnsiTheme="minorHAnsi" w:cstheme="minorHAnsi"/>
          <w:b/>
          <w:sz w:val="24"/>
          <w:szCs w:val="24"/>
        </w:rPr>
        <w:t>m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?</w:t>
      </w:r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B71F17">
        <w:rPr>
          <w:rFonts w:asciiTheme="minorHAnsi" w:hAnsiTheme="minorHAnsi" w:cstheme="minorHAnsi"/>
          <w:sz w:val="24"/>
          <w:szCs w:val="24"/>
        </w:rPr>
        <w:t xml:space="preserve">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verzekeraar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vergoedt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dit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als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aanvullend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verzekerd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bent</w:t>
      </w:r>
      <w:r>
        <w:rPr>
          <w:rFonts w:asciiTheme="minorHAnsi" w:hAnsiTheme="minorHAnsi" w:cstheme="minorHAnsi"/>
          <w:sz w:val="24"/>
          <w:szCs w:val="24"/>
        </w:rPr>
        <w:t>. N</w:t>
      </w:r>
      <w:r w:rsidRPr="00B71F17">
        <w:rPr>
          <w:rFonts w:asciiTheme="minorHAnsi" w:hAnsiTheme="minorHAnsi" w:cstheme="minorHAnsi"/>
          <w:sz w:val="24"/>
          <w:szCs w:val="24"/>
        </w:rPr>
        <w:t xml:space="preserve">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als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bij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verplaatste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thuis</w:t>
      </w:r>
      <w:r w:rsidRPr="00B71F17">
        <w:rPr>
          <w:rFonts w:asciiTheme="minorHAnsi" w:hAnsiTheme="minorHAnsi" w:cstheme="minorHAnsi"/>
          <w:sz w:val="24"/>
          <w:szCs w:val="24"/>
        </w:rPr>
        <w:t>bevalling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wettelijke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eigen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bijdrage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F86BA6" w:rsidRDefault="00B71F17" w:rsidP="00B71F17">
      <w:pPr>
        <w:pStyle w:val="Plattetekst"/>
        <w:rPr>
          <w:rFonts w:asciiTheme="minorHAnsi" w:hAnsiTheme="minorHAnsi" w:cstheme="minorHAnsi"/>
          <w:b/>
          <w:sz w:val="24"/>
          <w:szCs w:val="24"/>
        </w:rPr>
      </w:pPr>
      <w:r w:rsidRPr="00B71F17">
        <w:rPr>
          <w:rFonts w:asciiTheme="minorHAnsi" w:hAnsiTheme="minorHAnsi" w:cstheme="minorHAnsi"/>
          <w:b/>
          <w:sz w:val="24"/>
          <w:szCs w:val="24"/>
        </w:rPr>
        <w:t xml:space="preserve">Heb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ik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eigen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kamer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? 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B71F17">
        <w:rPr>
          <w:rFonts w:asciiTheme="minorHAnsi" w:hAnsiTheme="minorHAnsi" w:cstheme="minorHAnsi"/>
          <w:sz w:val="24"/>
          <w:szCs w:val="24"/>
        </w:rPr>
        <w:t xml:space="preserve">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hebt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eigen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kamer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voorzien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eigen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badkamer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met douche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toilet </w:t>
      </w: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F86BA6" w:rsidRDefault="00B71F17" w:rsidP="00B71F17">
      <w:pPr>
        <w:pStyle w:val="Plattetekst"/>
        <w:rPr>
          <w:rFonts w:asciiTheme="minorHAnsi" w:hAnsiTheme="minorHAnsi" w:cstheme="minorHAnsi"/>
          <w:b/>
          <w:sz w:val="24"/>
          <w:szCs w:val="24"/>
        </w:rPr>
      </w:pPr>
      <w:r w:rsidRPr="00B71F17">
        <w:rPr>
          <w:rFonts w:asciiTheme="minorHAnsi" w:hAnsiTheme="minorHAnsi" w:cstheme="minorHAnsi"/>
          <w:b/>
          <w:sz w:val="24"/>
          <w:szCs w:val="24"/>
        </w:rPr>
        <w:t xml:space="preserve">Wat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gebeurt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er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als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er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complicatie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is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tijdens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bevallin</w:t>
      </w:r>
      <w:r w:rsidR="00F86BA6">
        <w:rPr>
          <w:rFonts w:asciiTheme="minorHAnsi" w:hAnsiTheme="minorHAnsi" w:cstheme="minorHAnsi"/>
          <w:b/>
          <w:sz w:val="24"/>
          <w:szCs w:val="24"/>
        </w:rPr>
        <w:t>g</w:t>
      </w:r>
      <w:proofErr w:type="spellEnd"/>
      <w:r w:rsidR="00F86BA6">
        <w:rPr>
          <w:rFonts w:asciiTheme="minorHAnsi" w:hAnsiTheme="minorHAnsi" w:cstheme="minorHAnsi"/>
          <w:b/>
          <w:sz w:val="24"/>
          <w:szCs w:val="24"/>
        </w:rPr>
        <w:t>?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B71F17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gynaecologen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van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Bernhoven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zijn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slechts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3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minuten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van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bevalcentrum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verwijderd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Wanneer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tijdens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bevalling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nodig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is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verwijzen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doen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we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dat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ruim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op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tijd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B71F17" w:rsidRP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F86BA6" w:rsidRDefault="00B71F17" w:rsidP="00B71F17">
      <w:pPr>
        <w:pStyle w:val="Plattetekst"/>
        <w:rPr>
          <w:rFonts w:asciiTheme="minorHAnsi" w:hAnsiTheme="minorHAnsi" w:cstheme="minorHAnsi"/>
          <w:b/>
          <w:sz w:val="24"/>
          <w:szCs w:val="24"/>
        </w:rPr>
      </w:pPr>
      <w:r w:rsidRPr="00B71F17">
        <w:rPr>
          <w:rFonts w:asciiTheme="minorHAnsi" w:hAnsiTheme="minorHAnsi" w:cstheme="minorHAnsi"/>
          <w:b/>
          <w:sz w:val="24"/>
          <w:szCs w:val="24"/>
        </w:rPr>
        <w:t xml:space="preserve">Mag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ik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(met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mijn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partner) in het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bevalcentrum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b/>
          <w:sz w:val="24"/>
          <w:szCs w:val="24"/>
        </w:rPr>
        <w:t>overnachten</w:t>
      </w:r>
      <w:proofErr w:type="spellEnd"/>
      <w:r w:rsidRPr="00B71F17">
        <w:rPr>
          <w:rFonts w:asciiTheme="minorHAnsi" w:hAnsiTheme="minorHAnsi" w:cstheme="minorHAnsi"/>
          <w:b/>
          <w:sz w:val="24"/>
          <w:szCs w:val="24"/>
        </w:rPr>
        <w:t xml:space="preserve">? 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B71F17">
        <w:rPr>
          <w:rFonts w:asciiTheme="minorHAnsi" w:hAnsiTheme="minorHAnsi" w:cstheme="minorHAnsi"/>
          <w:sz w:val="24"/>
          <w:szCs w:val="24"/>
        </w:rPr>
        <w:t xml:space="preserve">Na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geboorte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jullie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kindje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kunnen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jullie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nog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aantal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uren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in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bevalcentrum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verblijven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Wanneer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eerste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uren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bevalling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goed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verlopen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zijn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kunnen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jullie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met je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kindje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naar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huis. Het is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niet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mogelijk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om in het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bevalcentrum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1F17">
        <w:rPr>
          <w:rFonts w:asciiTheme="minorHAnsi" w:hAnsiTheme="minorHAnsi" w:cstheme="minorHAnsi"/>
          <w:sz w:val="24"/>
          <w:szCs w:val="24"/>
        </w:rPr>
        <w:t>overnachten</w:t>
      </w:r>
      <w:proofErr w:type="spellEnd"/>
      <w:r w:rsidRPr="00B71F17">
        <w:rPr>
          <w:rFonts w:asciiTheme="minorHAnsi" w:hAnsiTheme="minorHAnsi" w:cstheme="minorHAnsi"/>
          <w:sz w:val="24"/>
          <w:szCs w:val="24"/>
        </w:rPr>
        <w:t>.</w:t>
      </w:r>
    </w:p>
    <w:p w:rsidR="00B71F17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71F17" w:rsidRDefault="0057073F" w:rsidP="0057073F">
      <w:pPr>
        <w:pStyle w:val="Plattetekst"/>
        <w:tabs>
          <w:tab w:val="left" w:pos="35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F86BA6" w:rsidRPr="0057073F" w:rsidRDefault="00F86BA6" w:rsidP="00B71F17">
      <w:pPr>
        <w:pStyle w:val="Plattetekst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57073F">
        <w:rPr>
          <w:rFonts w:asciiTheme="minorHAnsi" w:hAnsiTheme="minorHAnsi" w:cstheme="minorHAnsi"/>
          <w:i/>
          <w:sz w:val="24"/>
          <w:szCs w:val="24"/>
        </w:rPr>
        <w:t>Persbericht</w:t>
      </w:r>
      <w:proofErr w:type="spellEnd"/>
      <w:r w:rsidRPr="0057073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7073F">
        <w:rPr>
          <w:rFonts w:asciiTheme="minorHAnsi" w:hAnsiTheme="minorHAnsi" w:cstheme="minorHAnsi"/>
          <w:i/>
          <w:sz w:val="24"/>
          <w:szCs w:val="24"/>
        </w:rPr>
        <w:t>Bevalcentrum</w:t>
      </w:r>
      <w:proofErr w:type="spellEnd"/>
      <w:r w:rsidRPr="0057073F">
        <w:rPr>
          <w:rFonts w:asciiTheme="minorHAnsi" w:hAnsiTheme="minorHAnsi" w:cstheme="minorHAnsi"/>
          <w:i/>
          <w:sz w:val="24"/>
          <w:szCs w:val="24"/>
        </w:rPr>
        <w:t xml:space="preserve">: </w:t>
      </w:r>
    </w:p>
    <w:p w:rsidR="00F86BA6" w:rsidRDefault="00F86BA6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  <w:hyperlink r:id="rId6" w:history="1">
        <w:r w:rsidRPr="001463C7">
          <w:rPr>
            <w:rStyle w:val="Hyperlink"/>
            <w:rFonts w:asciiTheme="minorHAnsi" w:hAnsiTheme="minorHAnsi" w:cstheme="minorHAnsi"/>
            <w:sz w:val="24"/>
            <w:szCs w:val="24"/>
          </w:rPr>
          <w:t>https://www.bernhoven.nl/actueel/nieuwsarchief/2020/verloskundige-zorg-uitgebreid-met-bevalcentrum/#</w:t>
        </w:r>
      </w:hyperlink>
    </w:p>
    <w:p w:rsidR="00F86BA6" w:rsidRDefault="00F86BA6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71F17" w:rsidRPr="00D40836" w:rsidRDefault="00B71F17" w:rsidP="00B71F17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B71F17" w:rsidRPr="00D40836" w:rsidRDefault="00B71F17" w:rsidP="00B71F17">
      <w:pPr>
        <w:pStyle w:val="Plattetekst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44A6B81" wp14:editId="260B047D">
            <wp:simplePos x="0" y="0"/>
            <wp:positionH relativeFrom="page">
              <wp:posOffset>3357245</wp:posOffset>
            </wp:positionH>
            <wp:positionV relativeFrom="paragraph">
              <wp:posOffset>0</wp:posOffset>
            </wp:positionV>
            <wp:extent cx="578485" cy="593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          </w:t>
      </w:r>
    </w:p>
    <w:p w:rsidR="00B71F17" w:rsidRPr="00D40836" w:rsidRDefault="00B71F17" w:rsidP="00B71F17">
      <w:pPr>
        <w:pStyle w:val="Plattetekst"/>
        <w:spacing w:before="101"/>
        <w:ind w:left="454" w:right="450"/>
        <w:jc w:val="center"/>
        <w:rPr>
          <w:rFonts w:asciiTheme="minorHAnsi" w:hAnsiTheme="minorHAnsi" w:cstheme="minorHAnsi"/>
          <w:sz w:val="18"/>
          <w:szCs w:val="18"/>
        </w:rPr>
      </w:pPr>
      <w:r w:rsidRPr="00262B23">
        <w:rPr>
          <w:rFonts w:asciiTheme="minorHAnsi" w:hAnsiTheme="minorHAnsi" w:cstheme="minorHAnsi"/>
          <w:sz w:val="18"/>
          <w:szCs w:val="18"/>
        </w:rPr>
        <w:t xml:space="preserve">www.calamaris.nl | Facebook: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Verloskundigcentrum</w:t>
      </w:r>
      <w:proofErr w:type="spellEnd"/>
      <w:r w:rsidRPr="00262B2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Calamaris</w:t>
      </w:r>
      <w:proofErr w:type="spellEnd"/>
      <w:r w:rsidRPr="00262B23">
        <w:rPr>
          <w:rFonts w:asciiTheme="minorHAnsi" w:hAnsiTheme="minorHAnsi" w:cstheme="minorHAnsi"/>
          <w:sz w:val="18"/>
          <w:szCs w:val="18"/>
        </w:rPr>
        <w:t xml:space="preserve"> | Instagram: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verloskundigcentrumcalamaris</w:t>
      </w:r>
      <w:proofErr w:type="spellEnd"/>
    </w:p>
    <w:p w:rsidR="005B3CDF" w:rsidRDefault="0057073F"/>
    <w:sectPr w:rsidR="005B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43A7"/>
    <w:multiLevelType w:val="multilevel"/>
    <w:tmpl w:val="24D0B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17"/>
    <w:rsid w:val="0057073F"/>
    <w:rsid w:val="00A55C50"/>
    <w:rsid w:val="00B71F17"/>
    <w:rsid w:val="00F05274"/>
    <w:rsid w:val="00F22EA5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972D"/>
  <w15:chartTrackingRefBased/>
  <w15:docId w15:val="{11EDC164-91EF-47EC-BA72-0559470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1F1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B71F17"/>
    <w:rPr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71F17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F86B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nhoven.nl/actueel/nieuwsarchief/2020/verloskundige-zorg-uitgebreid-met-bevalcentrum/#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</dc:creator>
  <cp:keywords/>
  <dc:description/>
  <cp:lastModifiedBy>Femke</cp:lastModifiedBy>
  <cp:revision>3</cp:revision>
  <dcterms:created xsi:type="dcterms:W3CDTF">2020-03-22T11:10:00Z</dcterms:created>
  <dcterms:modified xsi:type="dcterms:W3CDTF">2020-03-22T11:26:00Z</dcterms:modified>
</cp:coreProperties>
</file>